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34E7" w14:textId="6057FC87" w:rsidR="00117117" w:rsidRPr="00872E72" w:rsidRDefault="00117117" w:rsidP="00117117">
      <w:pPr>
        <w:rPr>
          <w:b/>
          <w:color w:val="000000"/>
          <w:szCs w:val="26"/>
        </w:rPr>
      </w:pPr>
      <w:r w:rsidRPr="00872E72">
        <w:rPr>
          <w:b/>
          <w:color w:val="000000"/>
          <w:sz w:val="26"/>
          <w:szCs w:val="26"/>
        </w:rPr>
        <w:t xml:space="preserve">CƠ QUAN, ĐƠN VỊ…………… </w:t>
      </w:r>
      <w:r w:rsidRPr="00872E72">
        <w:rPr>
          <w:b/>
          <w:color w:val="000000"/>
          <w:sz w:val="26"/>
          <w:szCs w:val="26"/>
        </w:rPr>
        <w:tab/>
      </w:r>
      <w:r w:rsidRPr="00872E72">
        <w:rPr>
          <w:b/>
          <w:color w:val="000000"/>
          <w:sz w:val="26"/>
          <w:szCs w:val="26"/>
        </w:rPr>
        <w:tab/>
      </w:r>
      <w:r w:rsidRPr="00872E72">
        <w:rPr>
          <w:b/>
          <w:color w:val="000000"/>
          <w:sz w:val="26"/>
          <w:szCs w:val="26"/>
        </w:rPr>
        <w:tab/>
      </w:r>
      <w:r w:rsidRPr="00872E72">
        <w:rPr>
          <w:b/>
          <w:color w:val="000000"/>
          <w:sz w:val="26"/>
          <w:szCs w:val="26"/>
        </w:rPr>
        <w:tab/>
      </w:r>
      <w:r w:rsidRPr="00872E72">
        <w:rPr>
          <w:b/>
          <w:color w:val="000000"/>
          <w:sz w:val="26"/>
          <w:szCs w:val="26"/>
        </w:rPr>
        <w:tab/>
      </w:r>
      <w:r w:rsidRPr="00872E72">
        <w:rPr>
          <w:b/>
          <w:color w:val="000000"/>
          <w:sz w:val="26"/>
          <w:szCs w:val="26"/>
        </w:rPr>
        <w:tab/>
      </w:r>
    </w:p>
    <w:p w14:paraId="416432EC" w14:textId="77777777" w:rsidR="00117117" w:rsidRPr="00872E72" w:rsidRDefault="00117117" w:rsidP="00117117">
      <w:pPr>
        <w:rPr>
          <w:b/>
          <w:color w:val="000000"/>
          <w:szCs w:val="26"/>
        </w:rPr>
      </w:pPr>
      <w:r w:rsidRPr="00872E72">
        <w:rPr>
          <w:i/>
          <w:color w:val="000000"/>
          <w:sz w:val="26"/>
          <w:szCs w:val="26"/>
        </w:rPr>
        <w:t xml:space="preserve"> </w:t>
      </w:r>
    </w:p>
    <w:p w14:paraId="3C0259A2" w14:textId="77777777" w:rsidR="00117117" w:rsidRPr="00872E72" w:rsidRDefault="00117117" w:rsidP="00117117">
      <w:pPr>
        <w:spacing w:before="240"/>
        <w:jc w:val="center"/>
        <w:rPr>
          <w:b/>
          <w:color w:val="000000"/>
          <w:szCs w:val="28"/>
        </w:rPr>
      </w:pPr>
      <w:r w:rsidRPr="00872E72">
        <w:rPr>
          <w:b/>
          <w:color w:val="000000"/>
          <w:szCs w:val="28"/>
        </w:rPr>
        <w:t>DANH SÁCH CÁN BỘ, CÔNG CHỨC, VIÊN CHỨC ĐĂNG KÝ DỰ TUYỂN</w:t>
      </w:r>
    </w:p>
    <w:p w14:paraId="413563C8" w14:textId="5AAF2A64" w:rsidR="00117117" w:rsidRPr="00872E72" w:rsidRDefault="00117117" w:rsidP="00117117">
      <w:pPr>
        <w:jc w:val="center"/>
        <w:rPr>
          <w:b/>
          <w:color w:val="000000"/>
          <w:szCs w:val="28"/>
        </w:rPr>
      </w:pPr>
      <w:r w:rsidRPr="00872E72">
        <w:rPr>
          <w:b/>
          <w:color w:val="000000"/>
          <w:szCs w:val="28"/>
        </w:rPr>
        <w:t xml:space="preserve">LỚP TRUNG CẤP LLCT, HỆ </w:t>
      </w:r>
      <w:r>
        <w:rPr>
          <w:b/>
          <w:color w:val="000000"/>
          <w:szCs w:val="28"/>
        </w:rPr>
        <w:t>TẬP TRUNG</w:t>
      </w:r>
      <w:r w:rsidRPr="00872E72">
        <w:rPr>
          <w:b/>
          <w:color w:val="000000"/>
          <w:szCs w:val="28"/>
        </w:rPr>
        <w:t xml:space="preserve"> (</w:t>
      </w:r>
      <w:r>
        <w:rPr>
          <w:b/>
          <w:color w:val="000000"/>
          <w:szCs w:val="28"/>
        </w:rPr>
        <w:t>NĂM 202</w:t>
      </w:r>
      <w:r w:rsidR="006936E2">
        <w:rPr>
          <w:b/>
          <w:color w:val="000000"/>
          <w:szCs w:val="28"/>
        </w:rPr>
        <w:t>5</w:t>
      </w:r>
      <w:r w:rsidRPr="00872E72">
        <w:rPr>
          <w:b/>
          <w:color w:val="000000"/>
          <w:szCs w:val="28"/>
        </w:rPr>
        <w:t>),</w:t>
      </w:r>
    </w:p>
    <w:p w14:paraId="3841D7E2" w14:textId="77777777" w:rsidR="00117117" w:rsidRPr="00872E72" w:rsidRDefault="00117117" w:rsidP="00117117">
      <w:pPr>
        <w:jc w:val="center"/>
        <w:rPr>
          <w:b/>
          <w:color w:val="000000"/>
          <w:szCs w:val="28"/>
        </w:rPr>
      </w:pPr>
      <w:r w:rsidRPr="00872E72">
        <w:rPr>
          <w:b/>
          <w:color w:val="000000"/>
          <w:szCs w:val="28"/>
        </w:rPr>
        <w:t xml:space="preserve"> MỞ TẠI </w:t>
      </w:r>
      <w:r>
        <w:rPr>
          <w:b/>
          <w:color w:val="000000"/>
          <w:szCs w:val="28"/>
        </w:rPr>
        <w:t>TRƯỜNG CHÍNH TRỊ TỈNH BÌNH THUẬN</w:t>
      </w:r>
    </w:p>
    <w:p w14:paraId="5103C5FA" w14:textId="77777777" w:rsidR="00117117" w:rsidRPr="00872E72" w:rsidRDefault="00117117" w:rsidP="00117117">
      <w:pPr>
        <w:spacing w:line="264" w:lineRule="auto"/>
        <w:ind w:left="-142" w:right="-171"/>
        <w:jc w:val="center"/>
        <w:rPr>
          <w:i/>
          <w:color w:val="000000"/>
          <w:spacing w:val="-4"/>
          <w:sz w:val="24"/>
          <w:szCs w:val="22"/>
        </w:rPr>
      </w:pPr>
      <w:r w:rsidRPr="00872E72">
        <w:rPr>
          <w:i/>
          <w:color w:val="000000"/>
          <w:spacing w:val="-4"/>
          <w:sz w:val="24"/>
          <w:szCs w:val="22"/>
        </w:rPr>
        <w:t xml:space="preserve">  (Kèm theo Công văn số…………... ngày…………………… của……………………………………………………..)</w:t>
      </w:r>
    </w:p>
    <w:p w14:paraId="18CEEF99" w14:textId="77777777" w:rsidR="00117117" w:rsidRPr="00872E72" w:rsidRDefault="00117117" w:rsidP="00117117">
      <w:pPr>
        <w:jc w:val="center"/>
        <w:rPr>
          <w:b/>
          <w:color w:val="000000"/>
          <w:szCs w:val="28"/>
        </w:rPr>
      </w:pPr>
      <w:r w:rsidRPr="00872E72"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652EE" wp14:editId="74E82A42">
                <wp:simplePos x="0" y="0"/>
                <wp:positionH relativeFrom="column">
                  <wp:posOffset>3769360</wp:posOffset>
                </wp:positionH>
                <wp:positionV relativeFrom="paragraph">
                  <wp:posOffset>41910</wp:posOffset>
                </wp:positionV>
                <wp:extent cx="1267460" cy="0"/>
                <wp:effectExtent l="6985" t="10795" r="1143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7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2B4C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8pt,3.3pt" to="39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"/>
            </w:pict>
          </mc:Fallback>
        </mc:AlternateContent>
      </w:r>
    </w:p>
    <w:tbl>
      <w:tblPr>
        <w:tblW w:w="160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756"/>
        <w:gridCol w:w="1134"/>
        <w:gridCol w:w="1134"/>
        <w:gridCol w:w="738"/>
        <w:gridCol w:w="709"/>
        <w:gridCol w:w="738"/>
        <w:gridCol w:w="1134"/>
        <w:gridCol w:w="992"/>
        <w:gridCol w:w="1671"/>
        <w:gridCol w:w="1275"/>
        <w:gridCol w:w="1560"/>
        <w:gridCol w:w="1531"/>
        <w:gridCol w:w="1133"/>
        <w:gridCol w:w="11"/>
      </w:tblGrid>
      <w:tr w:rsidR="00A5584E" w:rsidRPr="00872E72" w14:paraId="5F16EB77" w14:textId="77777777" w:rsidTr="00C26ABB">
        <w:trPr>
          <w:gridAfter w:val="1"/>
          <w:wAfter w:w="11" w:type="dxa"/>
          <w:trHeight w:val="273"/>
          <w:tblHeader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55CA8A03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left="-108" w:right="-105"/>
              <w:jc w:val="center"/>
              <w:rPr>
                <w:b/>
                <w:color w:val="000000"/>
                <w:sz w:val="20"/>
                <w:szCs w:val="26"/>
              </w:rPr>
            </w:pPr>
            <w:r w:rsidRPr="00872E72">
              <w:rPr>
                <w:b/>
                <w:color w:val="000000"/>
                <w:sz w:val="20"/>
                <w:szCs w:val="26"/>
              </w:rPr>
              <w:t>Stt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14:paraId="561D6F3A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b/>
                <w:color w:val="000000"/>
                <w:sz w:val="20"/>
                <w:szCs w:val="26"/>
              </w:rPr>
            </w:pPr>
            <w:r w:rsidRPr="00872E72">
              <w:rPr>
                <w:b/>
                <w:color w:val="000000"/>
                <w:sz w:val="20"/>
                <w:szCs w:val="26"/>
              </w:rPr>
              <w:t>Họ và tên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240F19E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b/>
                <w:color w:val="000000"/>
                <w:sz w:val="20"/>
                <w:szCs w:val="26"/>
              </w:rPr>
            </w:pPr>
            <w:r w:rsidRPr="00872E72">
              <w:rPr>
                <w:b/>
                <w:color w:val="000000"/>
                <w:sz w:val="20"/>
                <w:szCs w:val="26"/>
              </w:rPr>
              <w:t>Ngày, tháng, năm sinh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6C59710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 w:rsidRPr="00872E72">
              <w:rPr>
                <w:b/>
                <w:color w:val="000000"/>
                <w:sz w:val="20"/>
              </w:rPr>
              <w:t>Dân</w:t>
            </w:r>
          </w:p>
          <w:p w14:paraId="0540FE7B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 w:rsidRPr="00872E72">
              <w:rPr>
                <w:b/>
                <w:color w:val="000000"/>
                <w:sz w:val="20"/>
              </w:rPr>
              <w:t>tộc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296F7AF8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b/>
                <w:color w:val="000000"/>
                <w:sz w:val="20"/>
                <w:szCs w:val="26"/>
              </w:rPr>
            </w:pPr>
            <w:r w:rsidRPr="00872E72">
              <w:rPr>
                <w:b/>
                <w:color w:val="000000"/>
                <w:sz w:val="20"/>
                <w:szCs w:val="26"/>
              </w:rPr>
              <w:t>Trình độ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46C9F" w14:textId="3345F035" w:rsidR="00A5584E" w:rsidRPr="00872E72" w:rsidRDefault="00A5584E" w:rsidP="00587236">
            <w:pPr>
              <w:keepLines/>
              <w:widowControl w:val="0"/>
              <w:spacing w:line="288" w:lineRule="auto"/>
              <w:ind w:left="-118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Ngày, tháng, năm vào đảng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57EF4C" w14:textId="5AB15F9D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b/>
                <w:color w:val="000000"/>
                <w:sz w:val="20"/>
                <w:szCs w:val="26"/>
              </w:rPr>
            </w:pPr>
            <w:r w:rsidRPr="00872E72">
              <w:rPr>
                <w:b/>
                <w:color w:val="000000"/>
                <w:sz w:val="20"/>
                <w:szCs w:val="26"/>
              </w:rPr>
              <w:t>Chức vụ</w:t>
            </w:r>
            <w:r>
              <w:rPr>
                <w:b/>
                <w:color w:val="000000"/>
                <w:sz w:val="20"/>
                <w:szCs w:val="26"/>
              </w:rPr>
              <w:t xml:space="preserve"> hiện tại</w:t>
            </w:r>
          </w:p>
        </w:tc>
        <w:tc>
          <w:tcPr>
            <w:tcW w:w="1671" w:type="dxa"/>
            <w:vMerge w:val="restart"/>
            <w:vAlign w:val="center"/>
          </w:tcPr>
          <w:p w14:paraId="1FE7B9B9" w14:textId="2CC28F05" w:rsidR="00A5584E" w:rsidRDefault="00A5584E" w:rsidP="00A5584E">
            <w:pPr>
              <w:keepLines/>
              <w:widowControl w:val="0"/>
              <w:spacing w:line="288" w:lineRule="auto"/>
              <w:ind w:firstLine="11"/>
              <w:jc w:val="center"/>
              <w:rPr>
                <w:b/>
                <w:color w:val="000000"/>
                <w:sz w:val="20"/>
                <w:szCs w:val="26"/>
              </w:rPr>
            </w:pPr>
            <w:r>
              <w:rPr>
                <w:b/>
                <w:color w:val="000000"/>
                <w:sz w:val="20"/>
                <w:szCs w:val="26"/>
              </w:rPr>
              <w:t xml:space="preserve">Ngạch, bậc, vị trí việc làm </w:t>
            </w:r>
            <w:r w:rsidRPr="00A5584E">
              <w:rPr>
                <w:bCs/>
                <w:i/>
                <w:iCs/>
                <w:color w:val="000000"/>
                <w:sz w:val="20"/>
                <w:szCs w:val="26"/>
              </w:rPr>
              <w:t>(nếu không giữ chức vụ hoặc quy hoạch)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88400CA" w14:textId="76010347" w:rsidR="00A5584E" w:rsidRPr="00872E72" w:rsidRDefault="00A5584E" w:rsidP="00587236">
            <w:pPr>
              <w:keepLines/>
              <w:widowControl w:val="0"/>
              <w:spacing w:line="288" w:lineRule="auto"/>
              <w:ind w:firstLine="11"/>
              <w:jc w:val="center"/>
              <w:rPr>
                <w:b/>
                <w:color w:val="000000"/>
                <w:sz w:val="20"/>
                <w:szCs w:val="26"/>
              </w:rPr>
            </w:pPr>
            <w:r>
              <w:rPr>
                <w:b/>
                <w:color w:val="000000"/>
                <w:sz w:val="20"/>
                <w:szCs w:val="26"/>
              </w:rPr>
              <w:t>Chức vụ q</w:t>
            </w:r>
            <w:r w:rsidRPr="00872E72">
              <w:rPr>
                <w:b/>
                <w:color w:val="000000"/>
                <w:sz w:val="20"/>
                <w:szCs w:val="26"/>
              </w:rPr>
              <w:t>uy hoạch</w:t>
            </w:r>
          </w:p>
        </w:tc>
        <w:tc>
          <w:tcPr>
            <w:tcW w:w="1560" w:type="dxa"/>
            <w:vMerge w:val="restart"/>
            <w:vAlign w:val="center"/>
          </w:tcPr>
          <w:p w14:paraId="3B1F187B" w14:textId="5BF71B7D" w:rsidR="00A5584E" w:rsidRDefault="00A5584E" w:rsidP="00576C68">
            <w:pPr>
              <w:keepLines/>
              <w:widowControl w:val="0"/>
              <w:spacing w:line="288" w:lineRule="auto"/>
              <w:ind w:firstLine="11"/>
              <w:jc w:val="center"/>
              <w:rPr>
                <w:b/>
                <w:color w:val="000000"/>
                <w:sz w:val="20"/>
                <w:szCs w:val="26"/>
              </w:rPr>
            </w:pPr>
            <w:r>
              <w:rPr>
                <w:b/>
                <w:color w:val="000000"/>
                <w:sz w:val="20"/>
                <w:szCs w:val="26"/>
              </w:rPr>
              <w:t>Cơ quan, đơn vị công tác</w:t>
            </w:r>
          </w:p>
        </w:tc>
        <w:tc>
          <w:tcPr>
            <w:tcW w:w="1531" w:type="dxa"/>
            <w:vMerge w:val="restart"/>
            <w:vAlign w:val="center"/>
          </w:tcPr>
          <w:p w14:paraId="3FB88B6D" w14:textId="0EFEDCB4" w:rsidR="00A5584E" w:rsidRDefault="00A5584E" w:rsidP="00AA409B">
            <w:pPr>
              <w:keepLines/>
              <w:widowControl w:val="0"/>
              <w:spacing w:line="288" w:lineRule="auto"/>
              <w:ind w:firstLine="11"/>
              <w:jc w:val="center"/>
              <w:rPr>
                <w:b/>
                <w:color w:val="000000"/>
                <w:sz w:val="20"/>
                <w:szCs w:val="26"/>
              </w:rPr>
            </w:pPr>
            <w:r>
              <w:rPr>
                <w:b/>
                <w:color w:val="000000"/>
                <w:sz w:val="20"/>
                <w:szCs w:val="26"/>
              </w:rPr>
              <w:t>Cơ quan chủ quản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51687B8" w14:textId="77777777" w:rsidR="00A5584E" w:rsidRDefault="00A5584E" w:rsidP="00587236">
            <w:pPr>
              <w:keepLines/>
              <w:widowControl w:val="0"/>
              <w:spacing w:line="288" w:lineRule="auto"/>
              <w:ind w:firstLine="11"/>
              <w:jc w:val="center"/>
              <w:rPr>
                <w:b/>
                <w:color w:val="000000"/>
                <w:sz w:val="20"/>
                <w:szCs w:val="26"/>
              </w:rPr>
            </w:pPr>
            <w:r>
              <w:rPr>
                <w:b/>
                <w:color w:val="000000"/>
                <w:sz w:val="20"/>
                <w:szCs w:val="26"/>
              </w:rPr>
              <w:t xml:space="preserve"> SĐT </w:t>
            </w:r>
          </w:p>
          <w:p w14:paraId="32FAEB05" w14:textId="1B225C96" w:rsidR="00A5584E" w:rsidRPr="00872E72" w:rsidRDefault="00A5584E" w:rsidP="00587236">
            <w:pPr>
              <w:keepLines/>
              <w:widowControl w:val="0"/>
              <w:spacing w:line="288" w:lineRule="auto"/>
              <w:ind w:firstLine="11"/>
              <w:jc w:val="center"/>
              <w:rPr>
                <w:b/>
                <w:color w:val="000000"/>
                <w:sz w:val="20"/>
                <w:szCs w:val="26"/>
              </w:rPr>
            </w:pPr>
            <w:r>
              <w:rPr>
                <w:b/>
                <w:color w:val="000000"/>
                <w:sz w:val="20"/>
                <w:szCs w:val="26"/>
              </w:rPr>
              <w:t>cá nhân</w:t>
            </w:r>
          </w:p>
        </w:tc>
      </w:tr>
      <w:tr w:rsidR="00A5584E" w:rsidRPr="00872E72" w14:paraId="31F32D1F" w14:textId="77777777" w:rsidTr="00C26ABB">
        <w:trPr>
          <w:gridAfter w:val="1"/>
          <w:wAfter w:w="11" w:type="dxa"/>
          <w:trHeight w:val="556"/>
          <w:tblHeader/>
        </w:trPr>
        <w:tc>
          <w:tcPr>
            <w:tcW w:w="513" w:type="dxa"/>
            <w:vMerge/>
            <w:shd w:val="clear" w:color="auto" w:fill="auto"/>
          </w:tcPr>
          <w:p w14:paraId="0D542D78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14:paraId="71610405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E43332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b/>
                <w:color w:val="000000"/>
                <w:sz w:val="18"/>
              </w:rPr>
            </w:pPr>
            <w:r w:rsidRPr="00872E72">
              <w:rPr>
                <w:b/>
                <w:color w:val="000000"/>
                <w:sz w:val="18"/>
              </w:rPr>
              <w:t>Nam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CD6EA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b/>
                <w:color w:val="000000"/>
                <w:sz w:val="18"/>
              </w:rPr>
            </w:pPr>
            <w:r w:rsidRPr="00872E72">
              <w:rPr>
                <w:b/>
                <w:color w:val="000000"/>
                <w:sz w:val="18"/>
              </w:rPr>
              <w:t>Nữ</w:t>
            </w:r>
          </w:p>
        </w:tc>
        <w:tc>
          <w:tcPr>
            <w:tcW w:w="738" w:type="dxa"/>
            <w:vMerge/>
            <w:shd w:val="clear" w:color="auto" w:fill="auto"/>
          </w:tcPr>
          <w:p w14:paraId="101DB578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C788B8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17"/>
                <w:szCs w:val="17"/>
              </w:rPr>
            </w:pPr>
            <w:r w:rsidRPr="00872E72">
              <w:rPr>
                <w:b/>
                <w:color w:val="000000"/>
                <w:sz w:val="17"/>
                <w:szCs w:val="17"/>
              </w:rPr>
              <w:t>H/vấn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E14EB09" w14:textId="0FC82EDA" w:rsidR="00A5584E" w:rsidRPr="00872E72" w:rsidRDefault="00A5584E" w:rsidP="00587236">
            <w:pPr>
              <w:keepLines/>
              <w:widowControl w:val="0"/>
              <w:spacing w:line="288" w:lineRule="auto"/>
              <w:ind w:right="-108" w:hanging="131"/>
              <w:jc w:val="center"/>
              <w:rPr>
                <w:b/>
                <w:color w:val="000000"/>
                <w:sz w:val="18"/>
                <w:szCs w:val="22"/>
              </w:rPr>
            </w:pPr>
            <w:r w:rsidRPr="00872E72">
              <w:rPr>
                <w:b/>
                <w:color w:val="000000"/>
                <w:sz w:val="18"/>
                <w:szCs w:val="20"/>
              </w:rPr>
              <w:t>Chuyên môn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898EA9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F32D3CA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</w:tcPr>
          <w:p w14:paraId="246E59B1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BF3E9E3" w14:textId="17CCBCA9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37608CE5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vMerge/>
          </w:tcPr>
          <w:p w14:paraId="4272B02C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0E0A0875" w14:textId="25C99C02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6"/>
                <w:szCs w:val="26"/>
              </w:rPr>
            </w:pPr>
          </w:p>
        </w:tc>
      </w:tr>
      <w:tr w:rsidR="00A5584E" w:rsidRPr="00872E72" w14:paraId="5C1F929C" w14:textId="77777777" w:rsidTr="00C26ABB">
        <w:trPr>
          <w:trHeight w:val="283"/>
        </w:trPr>
        <w:tc>
          <w:tcPr>
            <w:tcW w:w="16029" w:type="dxa"/>
            <w:gridSpan w:val="15"/>
            <w:tcBorders>
              <w:top w:val="single" w:sz="4" w:space="0" w:color="auto"/>
            </w:tcBorders>
          </w:tcPr>
          <w:p w14:paraId="5916D614" w14:textId="38739AEA" w:rsidR="00A5584E" w:rsidRPr="006C7951" w:rsidRDefault="00A5584E" w:rsidP="00587236">
            <w:pPr>
              <w:keepLines/>
              <w:widowControl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 w:rsidRPr="006C7951">
              <w:rPr>
                <w:b/>
                <w:color w:val="000000"/>
                <w:sz w:val="20"/>
                <w:szCs w:val="20"/>
              </w:rPr>
              <w:t>I. Lớp thứ nhất</w:t>
            </w:r>
          </w:p>
        </w:tc>
      </w:tr>
      <w:tr w:rsidR="00A5584E" w:rsidRPr="00872E72" w14:paraId="621F0F61" w14:textId="77777777" w:rsidTr="00C26ABB">
        <w:trPr>
          <w:gridAfter w:val="1"/>
          <w:wAfter w:w="11" w:type="dxa"/>
          <w:trHeight w:val="283"/>
        </w:trPr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8403D" w14:textId="77777777" w:rsidR="00A5584E" w:rsidRPr="00872E72" w:rsidRDefault="00A5584E" w:rsidP="00587236">
            <w:pPr>
              <w:keepLines/>
              <w:widowControl w:val="0"/>
              <w:numPr>
                <w:ilvl w:val="0"/>
                <w:numId w:val="1"/>
              </w:numPr>
              <w:spacing w:line="288" w:lineRule="auto"/>
              <w:ind w:left="641" w:hanging="3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54EA2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Văn 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67AF6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01/01/1975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80E99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8B0C5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Kinh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2200C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759B5" w14:textId="5457FA5A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ĐH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960BB" w14:textId="20019356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22/12/2000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08F99" w14:textId="7C0C7559" w:rsidR="00A5584E" w:rsidRPr="00872E72" w:rsidRDefault="008A1B49" w:rsidP="00BD2593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Chuyên viên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14:paraId="504A3E56" w14:textId="1B854E99" w:rsidR="00A5584E" w:rsidRDefault="00A5584E" w:rsidP="00A5584E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Chuyên viên</w:t>
            </w:r>
            <w:r w:rsidR="00FE5034">
              <w:rPr>
                <w:color w:val="000000"/>
                <w:sz w:val="20"/>
                <w:szCs w:val="20"/>
              </w:rPr>
              <w:t>, 5/9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193C2" w14:textId="017C316E" w:rsidR="00A5584E" w:rsidRPr="00872E72" w:rsidRDefault="00A5584E" w:rsidP="00BD2593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Phó Trưởng </w:t>
            </w:r>
            <w:r w:rsidR="00C20F00">
              <w:rPr>
                <w:color w:val="000000"/>
                <w:sz w:val="20"/>
                <w:szCs w:val="20"/>
              </w:rPr>
              <w:t>ban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82E55A4" w14:textId="0519F20A" w:rsidR="00A5584E" w:rsidRPr="00872E72" w:rsidRDefault="00A5584E" w:rsidP="00FE37D9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 Tổ chức Huyện uỷ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630867C8" w14:textId="1C0BAF2B" w:rsidR="00A5584E" w:rsidRPr="00872E72" w:rsidRDefault="00A5584E" w:rsidP="00FE37D9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Huyện uỷ ….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984F18" w14:textId="469BD35D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84E" w:rsidRPr="00872E72" w14:paraId="24D2638E" w14:textId="77777777" w:rsidTr="00C26ABB">
        <w:trPr>
          <w:gridAfter w:val="1"/>
          <w:wAfter w:w="11" w:type="dxa"/>
          <w:trHeight w:val="283"/>
        </w:trPr>
        <w:tc>
          <w:tcPr>
            <w:tcW w:w="513" w:type="dxa"/>
            <w:shd w:val="clear" w:color="auto" w:fill="auto"/>
            <w:vAlign w:val="center"/>
          </w:tcPr>
          <w:p w14:paraId="5C9DD6E6" w14:textId="77777777" w:rsidR="00A5584E" w:rsidRPr="00872E72" w:rsidRDefault="00A5584E" w:rsidP="00587236">
            <w:pPr>
              <w:keepLines/>
              <w:widowControl w:val="0"/>
              <w:numPr>
                <w:ilvl w:val="0"/>
                <w:numId w:val="1"/>
              </w:numPr>
              <w:spacing w:line="288" w:lineRule="auto"/>
              <w:ind w:left="641" w:hanging="3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E4A2D84" w14:textId="036428D0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C0F35F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57C38" w14:textId="25172145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6B19570" w14:textId="365C52EC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BEBBA8" w14:textId="112E4010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8CE4E5A" w14:textId="2E5BC200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A09FF3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24EB2C" w14:textId="347E77C0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0299E14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5EABCF" w14:textId="4B4639F1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F20036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25864B67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FEF38E" w14:textId="54824B0E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84E" w:rsidRPr="00872E72" w14:paraId="1E1A4188" w14:textId="77777777" w:rsidTr="00C26ABB">
        <w:trPr>
          <w:gridAfter w:val="1"/>
          <w:wAfter w:w="11" w:type="dxa"/>
          <w:trHeight w:val="283"/>
        </w:trPr>
        <w:tc>
          <w:tcPr>
            <w:tcW w:w="513" w:type="dxa"/>
            <w:shd w:val="clear" w:color="auto" w:fill="auto"/>
            <w:vAlign w:val="center"/>
          </w:tcPr>
          <w:p w14:paraId="364217AD" w14:textId="77777777" w:rsidR="00A5584E" w:rsidRPr="00872E72" w:rsidRDefault="00A5584E" w:rsidP="00587236">
            <w:pPr>
              <w:keepLines/>
              <w:widowControl w:val="0"/>
              <w:numPr>
                <w:ilvl w:val="0"/>
                <w:numId w:val="1"/>
              </w:numPr>
              <w:spacing w:line="288" w:lineRule="auto"/>
              <w:ind w:left="641" w:hanging="3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0932091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2"/>
                <w:szCs w:val="22"/>
              </w:rPr>
            </w:pPr>
            <w:r w:rsidRPr="00872E72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5108D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68BBB4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59400DA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17958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F7C1F00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BDFD39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A82C5A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6E5BA45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BA5ED2" w14:textId="37A242B4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D48E3C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531" w:type="dxa"/>
          </w:tcPr>
          <w:p w14:paraId="35655BC8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1615582" w14:textId="2C0776CD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pacing w:val="-6"/>
                <w:sz w:val="16"/>
                <w:szCs w:val="16"/>
              </w:rPr>
            </w:pPr>
          </w:p>
        </w:tc>
      </w:tr>
      <w:tr w:rsidR="00A5584E" w:rsidRPr="00872E72" w14:paraId="6617D67E" w14:textId="77777777" w:rsidTr="00C26ABB">
        <w:trPr>
          <w:trHeight w:val="283"/>
        </w:trPr>
        <w:tc>
          <w:tcPr>
            <w:tcW w:w="16029" w:type="dxa"/>
            <w:gridSpan w:val="15"/>
          </w:tcPr>
          <w:p w14:paraId="7050C80F" w14:textId="1627E2D4" w:rsidR="00A5584E" w:rsidRPr="006C7951" w:rsidRDefault="00A5584E" w:rsidP="00587236">
            <w:pPr>
              <w:keepLines/>
              <w:widowControl w:val="0"/>
              <w:spacing w:line="288" w:lineRule="auto"/>
              <w:rPr>
                <w:b/>
                <w:color w:val="000000"/>
                <w:sz w:val="20"/>
                <w:szCs w:val="20"/>
              </w:rPr>
            </w:pPr>
            <w:r w:rsidRPr="006C7951">
              <w:rPr>
                <w:b/>
                <w:color w:val="000000"/>
                <w:sz w:val="20"/>
                <w:szCs w:val="20"/>
              </w:rPr>
              <w:t>II. Lớp thứ hai</w:t>
            </w:r>
          </w:p>
        </w:tc>
      </w:tr>
      <w:tr w:rsidR="00A5584E" w:rsidRPr="00872E72" w14:paraId="63F4E8A1" w14:textId="77777777" w:rsidTr="00C26ABB">
        <w:trPr>
          <w:gridAfter w:val="1"/>
          <w:wAfter w:w="11" w:type="dxa"/>
          <w:trHeight w:val="283"/>
        </w:trPr>
        <w:tc>
          <w:tcPr>
            <w:tcW w:w="513" w:type="dxa"/>
            <w:shd w:val="clear" w:color="auto" w:fill="auto"/>
            <w:vAlign w:val="center"/>
          </w:tcPr>
          <w:p w14:paraId="3B8C811B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left="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841C0C7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D4F36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497F2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55FF9FE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068805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6E15BE4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8F17A3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8AB1F0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</w:tcPr>
          <w:p w14:paraId="576EC082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9296B" w14:textId="0A361275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16B08E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7E60965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4802AC1" w14:textId="73B1D284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84E" w:rsidRPr="00872E72" w14:paraId="58D1DB7F" w14:textId="77777777" w:rsidTr="00C26ABB">
        <w:trPr>
          <w:gridAfter w:val="1"/>
          <w:wAfter w:w="11" w:type="dxa"/>
          <w:trHeight w:val="283"/>
        </w:trPr>
        <w:tc>
          <w:tcPr>
            <w:tcW w:w="513" w:type="dxa"/>
            <w:shd w:val="clear" w:color="auto" w:fill="auto"/>
            <w:vAlign w:val="center"/>
          </w:tcPr>
          <w:p w14:paraId="458D635F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left="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C2A0927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AE0E9C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350A9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F194E83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E5C6A4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D5AA1FB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05258E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7E665D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F291BED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29FD51" w14:textId="4EDC294C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E7C5E6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28FB0D0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C9FC83F" w14:textId="1F03097D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84E" w:rsidRPr="00872E72" w14:paraId="30526565" w14:textId="77777777" w:rsidTr="00C26ABB">
        <w:trPr>
          <w:gridAfter w:val="1"/>
          <w:wAfter w:w="11" w:type="dxa"/>
          <w:trHeight w:val="283"/>
        </w:trPr>
        <w:tc>
          <w:tcPr>
            <w:tcW w:w="513" w:type="dxa"/>
            <w:shd w:val="clear" w:color="auto" w:fill="auto"/>
            <w:vAlign w:val="center"/>
          </w:tcPr>
          <w:p w14:paraId="05DE8356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left="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46138CF" w14:textId="77777777" w:rsidR="00A5584E" w:rsidRPr="00872E72" w:rsidRDefault="00A5584E" w:rsidP="00587236">
            <w:pPr>
              <w:keepLines/>
              <w:widowControl w:val="0"/>
              <w:spacing w:line="28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CD2A60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F8229" w14:textId="77777777" w:rsidR="00A5584E" w:rsidRPr="00872E72" w:rsidRDefault="00A5584E" w:rsidP="00587236">
            <w:pPr>
              <w:keepLines/>
              <w:widowControl w:val="0"/>
              <w:spacing w:line="288" w:lineRule="auto"/>
              <w:ind w:right="4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50C2C87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151681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2C14AE1F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689F39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B11DE2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</w:tcPr>
          <w:p w14:paraId="746E83C0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D42836" w14:textId="172152B4" w:rsidR="00A5584E" w:rsidRPr="00872E72" w:rsidRDefault="00A5584E" w:rsidP="00587236">
            <w:pPr>
              <w:keepLines/>
              <w:widowControl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1799E6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C8D6B96" w14:textId="77777777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777F72D" w14:textId="6D7F0270" w:rsidR="00A5584E" w:rsidRPr="00872E72" w:rsidRDefault="00A5584E" w:rsidP="00587236">
            <w:pPr>
              <w:keepLines/>
              <w:widowControl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6C725CB" w14:textId="77777777" w:rsidR="00117117" w:rsidRDefault="00117117" w:rsidP="00117117">
      <w:pPr>
        <w:spacing w:before="120" w:after="120" w:line="288" w:lineRule="auto"/>
        <w:rPr>
          <w:b/>
          <w:color w:val="000000"/>
          <w:szCs w:val="28"/>
        </w:rPr>
      </w:pPr>
      <w:r w:rsidRPr="00872E72">
        <w:rPr>
          <w:b/>
          <w:color w:val="000000"/>
          <w:szCs w:val="28"/>
        </w:rPr>
        <w:t>Tổng cộng:      đ/c (nam:    đ/c; nữ:     đ/c).</w:t>
      </w:r>
      <w:r w:rsidRPr="00872E72">
        <w:rPr>
          <w:b/>
          <w:color w:val="000000"/>
          <w:szCs w:val="28"/>
        </w:rPr>
        <w:tab/>
      </w:r>
    </w:p>
    <w:p w14:paraId="32444085" w14:textId="65F9076A" w:rsidR="00265006" w:rsidRDefault="00117117" w:rsidP="00265006">
      <w:pPr>
        <w:jc w:val="both"/>
        <w:rPr>
          <w:i/>
          <w:color w:val="000000"/>
          <w:sz w:val="24"/>
        </w:rPr>
      </w:pPr>
      <w:r w:rsidRPr="00265006">
        <w:rPr>
          <w:i/>
          <w:color w:val="000000"/>
          <w:sz w:val="24"/>
        </w:rPr>
        <w:t xml:space="preserve">* Lưu ý: </w:t>
      </w:r>
      <w:r w:rsidR="00265006">
        <w:rPr>
          <w:i/>
          <w:color w:val="000000"/>
          <w:sz w:val="24"/>
        </w:rPr>
        <w:t xml:space="preserve">- </w:t>
      </w:r>
      <w:r w:rsidR="007A168C" w:rsidRPr="00265006">
        <w:rPr>
          <w:i/>
          <w:color w:val="000000"/>
          <w:sz w:val="24"/>
        </w:rPr>
        <w:t>Các đơn vị lập danh sách trích ngang phải ghi đầy đủ các thông tin theo mẫu (các thông tin giữa hồ sơ</w:t>
      </w:r>
      <w:r w:rsidR="00265006">
        <w:rPr>
          <w:i/>
          <w:color w:val="000000"/>
          <w:sz w:val="24"/>
        </w:rPr>
        <w:t xml:space="preserve"> dự tuyển</w:t>
      </w:r>
      <w:r w:rsidR="007A168C" w:rsidRPr="00265006">
        <w:rPr>
          <w:i/>
          <w:color w:val="000000"/>
          <w:sz w:val="24"/>
        </w:rPr>
        <w:t xml:space="preserve"> và danh sách phải chính xác</w:t>
      </w:r>
      <w:r w:rsidR="00265006">
        <w:rPr>
          <w:i/>
          <w:color w:val="000000"/>
          <w:sz w:val="24"/>
        </w:rPr>
        <w:t>)</w:t>
      </w:r>
      <w:r w:rsidR="00461BDB">
        <w:rPr>
          <w:i/>
          <w:color w:val="000000"/>
          <w:sz w:val="24"/>
        </w:rPr>
        <w:t>;</w:t>
      </w:r>
    </w:p>
    <w:p w14:paraId="21018E80" w14:textId="06B19105" w:rsidR="00117117" w:rsidRPr="00265006" w:rsidRDefault="00CF69C7" w:rsidP="00265006">
      <w:pPr>
        <w:ind w:firstLine="720"/>
        <w:jc w:val="both"/>
        <w:rPr>
          <w:b/>
          <w:color w:val="000000"/>
          <w:sz w:val="24"/>
        </w:rPr>
      </w:pPr>
      <w:r>
        <w:rPr>
          <w:i/>
          <w:color w:val="000000"/>
          <w:sz w:val="24"/>
        </w:rPr>
        <w:t xml:space="preserve"> </w:t>
      </w:r>
      <w:r w:rsidR="00265006">
        <w:rPr>
          <w:i/>
          <w:color w:val="000000"/>
          <w:sz w:val="24"/>
        </w:rPr>
        <w:t>- Đ</w:t>
      </w:r>
      <w:r w:rsidR="00117117" w:rsidRPr="00265006">
        <w:rPr>
          <w:i/>
          <w:color w:val="000000"/>
          <w:sz w:val="24"/>
        </w:rPr>
        <w:t xml:space="preserve">ể đảm bảo thủ tục, đề nghị đơn vị </w:t>
      </w:r>
      <w:r w:rsidR="00750B95">
        <w:rPr>
          <w:i/>
          <w:color w:val="000000"/>
          <w:sz w:val="24"/>
        </w:rPr>
        <w:t xml:space="preserve">cử </w:t>
      </w:r>
      <w:r w:rsidR="00117117" w:rsidRPr="00265006">
        <w:rPr>
          <w:i/>
          <w:color w:val="000000"/>
          <w:sz w:val="24"/>
        </w:rPr>
        <w:t xml:space="preserve">CB, CC, VC dự tuyển </w:t>
      </w:r>
      <w:r w:rsidR="00750B95" w:rsidRPr="00265006">
        <w:rPr>
          <w:i/>
          <w:color w:val="000000"/>
          <w:sz w:val="24"/>
        </w:rPr>
        <w:t xml:space="preserve">cung cấp số điện thoại di động </w:t>
      </w:r>
      <w:r w:rsidR="00117117" w:rsidRPr="00265006">
        <w:rPr>
          <w:i/>
          <w:color w:val="000000"/>
          <w:sz w:val="24"/>
        </w:rPr>
        <w:t>đang sử dụng zalo.</w:t>
      </w:r>
      <w:r w:rsidR="00117117" w:rsidRPr="00265006">
        <w:rPr>
          <w:b/>
          <w:color w:val="000000"/>
          <w:sz w:val="24"/>
        </w:rPr>
        <w:tab/>
      </w:r>
      <w:r w:rsidR="00117117" w:rsidRPr="00265006">
        <w:rPr>
          <w:b/>
          <w:color w:val="000000"/>
          <w:sz w:val="24"/>
        </w:rPr>
        <w:tab/>
      </w:r>
      <w:r w:rsidR="00117117" w:rsidRPr="00265006">
        <w:rPr>
          <w:b/>
          <w:color w:val="000000"/>
          <w:sz w:val="24"/>
        </w:rPr>
        <w:tab/>
      </w:r>
      <w:r w:rsidR="00117117" w:rsidRPr="00265006">
        <w:rPr>
          <w:b/>
          <w:color w:val="000000"/>
          <w:sz w:val="24"/>
        </w:rPr>
        <w:tab/>
      </w:r>
      <w:r w:rsidR="00117117" w:rsidRPr="00265006">
        <w:rPr>
          <w:b/>
          <w:color w:val="000000"/>
          <w:sz w:val="24"/>
        </w:rPr>
        <w:tab/>
      </w:r>
      <w:r w:rsidR="00117117" w:rsidRPr="00265006">
        <w:rPr>
          <w:b/>
          <w:color w:val="000000"/>
          <w:sz w:val="24"/>
        </w:rPr>
        <w:tab/>
        <w:t xml:space="preserve">    </w:t>
      </w:r>
    </w:p>
    <w:p w14:paraId="53C48F5A" w14:textId="27C8FCBB" w:rsidR="00117117" w:rsidRPr="00872E72" w:rsidRDefault="00117117" w:rsidP="00117117">
      <w:pPr>
        <w:spacing w:before="240" w:line="288" w:lineRule="auto"/>
        <w:ind w:left="8640" w:firstLine="720"/>
        <w:rPr>
          <w:b/>
          <w:color w:val="000000"/>
          <w:szCs w:val="28"/>
        </w:rPr>
      </w:pPr>
      <w:r w:rsidRPr="00872E72">
        <w:rPr>
          <w:i/>
          <w:color w:val="000000"/>
          <w:sz w:val="26"/>
          <w:szCs w:val="26"/>
        </w:rPr>
        <w:t xml:space="preserve">   ………….., ngày….tháng…..năm 20</w:t>
      </w:r>
      <w:r>
        <w:rPr>
          <w:i/>
          <w:color w:val="000000"/>
          <w:sz w:val="26"/>
          <w:szCs w:val="26"/>
        </w:rPr>
        <w:t>2</w:t>
      </w:r>
      <w:r w:rsidR="002650AB">
        <w:rPr>
          <w:i/>
          <w:color w:val="000000"/>
          <w:sz w:val="26"/>
          <w:szCs w:val="26"/>
        </w:rPr>
        <w:t>4</w:t>
      </w:r>
    </w:p>
    <w:p w14:paraId="36BC5B25" w14:textId="77777777" w:rsidR="00117117" w:rsidRPr="00DB22B3" w:rsidRDefault="00117117" w:rsidP="00117117">
      <w:pPr>
        <w:spacing w:before="120" w:line="288" w:lineRule="auto"/>
        <w:ind w:left="9361" w:firstLine="720"/>
        <w:rPr>
          <w:color w:val="000000"/>
          <w:sz w:val="24"/>
        </w:rPr>
      </w:pPr>
      <w:r w:rsidRPr="00872E72">
        <w:rPr>
          <w:b/>
          <w:color w:val="000000"/>
          <w:szCs w:val="28"/>
        </w:rPr>
        <w:t>THỦ TRƯỞNG ĐƠN VỊ</w:t>
      </w:r>
    </w:p>
    <w:sectPr w:rsidR="00117117" w:rsidRPr="00DB22B3" w:rsidSect="00D533EB">
      <w:footerReference w:type="even" r:id="rId7"/>
      <w:footerReference w:type="default" r:id="rId8"/>
      <w:pgSz w:w="17010" w:h="12134" w:orient="landscape" w:code="9"/>
      <w:pgMar w:top="1134" w:right="1741" w:bottom="1134" w:left="144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C1F1" w14:textId="77777777" w:rsidR="0055421F" w:rsidRDefault="0055421F">
      <w:r>
        <w:separator/>
      </w:r>
    </w:p>
  </w:endnote>
  <w:endnote w:type="continuationSeparator" w:id="0">
    <w:p w14:paraId="225D24AE" w14:textId="77777777" w:rsidR="0055421F" w:rsidRDefault="0055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2E6A" w14:textId="77777777" w:rsidR="007F77C7" w:rsidRDefault="0006784C" w:rsidP="007F77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57977" w14:textId="77777777" w:rsidR="007F77C7" w:rsidRDefault="00000000" w:rsidP="007F77C7">
    <w:pPr>
      <w:pStyle w:val="Footer"/>
      <w:ind w:right="360"/>
    </w:pPr>
  </w:p>
  <w:p w14:paraId="6BB1A5B7" w14:textId="77777777" w:rsidR="007F77C7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C29A" w14:textId="77777777" w:rsidR="007F77C7" w:rsidRPr="00097C73" w:rsidRDefault="00000000" w:rsidP="00CB4114">
    <w:pPr>
      <w:pStyle w:val="Footer"/>
      <w:rPr>
        <w:sz w:val="20"/>
      </w:rPr>
    </w:pPr>
  </w:p>
  <w:p w14:paraId="1438646A" w14:textId="77777777" w:rsidR="007F77C7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999A" w14:textId="77777777" w:rsidR="0055421F" w:rsidRDefault="0055421F">
      <w:r>
        <w:separator/>
      </w:r>
    </w:p>
  </w:footnote>
  <w:footnote w:type="continuationSeparator" w:id="0">
    <w:p w14:paraId="0DA05233" w14:textId="77777777" w:rsidR="0055421F" w:rsidRDefault="0055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B5B2A"/>
    <w:multiLevelType w:val="hybridMultilevel"/>
    <w:tmpl w:val="66426F2E"/>
    <w:lvl w:ilvl="0" w:tplc="92FE8B2E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99198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17"/>
    <w:rsid w:val="00004F6F"/>
    <w:rsid w:val="0004283C"/>
    <w:rsid w:val="000437B2"/>
    <w:rsid w:val="00064393"/>
    <w:rsid w:val="0006784C"/>
    <w:rsid w:val="0009664B"/>
    <w:rsid w:val="000A18B1"/>
    <w:rsid w:val="000A1D5E"/>
    <w:rsid w:val="000A5744"/>
    <w:rsid w:val="0011092C"/>
    <w:rsid w:val="00117117"/>
    <w:rsid w:val="00166FC8"/>
    <w:rsid w:val="00171BD2"/>
    <w:rsid w:val="00192350"/>
    <w:rsid w:val="001A78EA"/>
    <w:rsid w:val="001C5E73"/>
    <w:rsid w:val="001C5EDA"/>
    <w:rsid w:val="001E49ED"/>
    <w:rsid w:val="001E5CF9"/>
    <w:rsid w:val="001F7DFD"/>
    <w:rsid w:val="00226BEF"/>
    <w:rsid w:val="0023280B"/>
    <w:rsid w:val="00251E33"/>
    <w:rsid w:val="00251F95"/>
    <w:rsid w:val="002558A1"/>
    <w:rsid w:val="00265006"/>
    <w:rsid w:val="002650AB"/>
    <w:rsid w:val="002720AE"/>
    <w:rsid w:val="0027766D"/>
    <w:rsid w:val="00281988"/>
    <w:rsid w:val="0030521D"/>
    <w:rsid w:val="003141F8"/>
    <w:rsid w:val="00320526"/>
    <w:rsid w:val="00363609"/>
    <w:rsid w:val="003A655E"/>
    <w:rsid w:val="003B292F"/>
    <w:rsid w:val="003C6F3B"/>
    <w:rsid w:val="00403C12"/>
    <w:rsid w:val="00430060"/>
    <w:rsid w:val="00437FB0"/>
    <w:rsid w:val="00461BDB"/>
    <w:rsid w:val="00466C87"/>
    <w:rsid w:val="004964C6"/>
    <w:rsid w:val="004A4638"/>
    <w:rsid w:val="004C53F9"/>
    <w:rsid w:val="004E31B0"/>
    <w:rsid w:val="004F2A77"/>
    <w:rsid w:val="004F3407"/>
    <w:rsid w:val="004F3B99"/>
    <w:rsid w:val="004F5FC3"/>
    <w:rsid w:val="005010ED"/>
    <w:rsid w:val="0053053C"/>
    <w:rsid w:val="0055421F"/>
    <w:rsid w:val="00576C68"/>
    <w:rsid w:val="00593699"/>
    <w:rsid w:val="005A743C"/>
    <w:rsid w:val="005C3688"/>
    <w:rsid w:val="006144C2"/>
    <w:rsid w:val="006462A8"/>
    <w:rsid w:val="00647894"/>
    <w:rsid w:val="0066488A"/>
    <w:rsid w:val="00672314"/>
    <w:rsid w:val="006936E2"/>
    <w:rsid w:val="00694A0D"/>
    <w:rsid w:val="006A0DF7"/>
    <w:rsid w:val="006C6C70"/>
    <w:rsid w:val="006C7B5A"/>
    <w:rsid w:val="006F2E10"/>
    <w:rsid w:val="00743A7B"/>
    <w:rsid w:val="00750B95"/>
    <w:rsid w:val="00761D6B"/>
    <w:rsid w:val="00784097"/>
    <w:rsid w:val="00790644"/>
    <w:rsid w:val="007A168C"/>
    <w:rsid w:val="007C13CF"/>
    <w:rsid w:val="007C5918"/>
    <w:rsid w:val="007C7B00"/>
    <w:rsid w:val="007D05E2"/>
    <w:rsid w:val="007D36C7"/>
    <w:rsid w:val="007F736E"/>
    <w:rsid w:val="008164A4"/>
    <w:rsid w:val="008201BF"/>
    <w:rsid w:val="008277FA"/>
    <w:rsid w:val="00843201"/>
    <w:rsid w:val="00873674"/>
    <w:rsid w:val="00881914"/>
    <w:rsid w:val="008967A9"/>
    <w:rsid w:val="00897960"/>
    <w:rsid w:val="008A1B49"/>
    <w:rsid w:val="008B016A"/>
    <w:rsid w:val="008D2F3A"/>
    <w:rsid w:val="008F223D"/>
    <w:rsid w:val="008F60FF"/>
    <w:rsid w:val="00901B9F"/>
    <w:rsid w:val="00912211"/>
    <w:rsid w:val="00923CEE"/>
    <w:rsid w:val="00926155"/>
    <w:rsid w:val="00954EE8"/>
    <w:rsid w:val="00962DC8"/>
    <w:rsid w:val="00980136"/>
    <w:rsid w:val="0099708C"/>
    <w:rsid w:val="00A4318C"/>
    <w:rsid w:val="00A460BD"/>
    <w:rsid w:val="00A5584E"/>
    <w:rsid w:val="00A605B5"/>
    <w:rsid w:val="00AA409B"/>
    <w:rsid w:val="00AF6ED3"/>
    <w:rsid w:val="00B2451B"/>
    <w:rsid w:val="00B3375E"/>
    <w:rsid w:val="00B71743"/>
    <w:rsid w:val="00B74755"/>
    <w:rsid w:val="00B81C85"/>
    <w:rsid w:val="00B85143"/>
    <w:rsid w:val="00B932D9"/>
    <w:rsid w:val="00BC69D3"/>
    <w:rsid w:val="00BD2593"/>
    <w:rsid w:val="00BF4A3F"/>
    <w:rsid w:val="00C0219B"/>
    <w:rsid w:val="00C03268"/>
    <w:rsid w:val="00C20F00"/>
    <w:rsid w:val="00C242AC"/>
    <w:rsid w:val="00C26ABB"/>
    <w:rsid w:val="00C3724E"/>
    <w:rsid w:val="00C4716E"/>
    <w:rsid w:val="00C47CF3"/>
    <w:rsid w:val="00C54279"/>
    <w:rsid w:val="00CB03A4"/>
    <w:rsid w:val="00CB5004"/>
    <w:rsid w:val="00CF69C7"/>
    <w:rsid w:val="00D01FA0"/>
    <w:rsid w:val="00D06AB4"/>
    <w:rsid w:val="00D20BCA"/>
    <w:rsid w:val="00D21BC6"/>
    <w:rsid w:val="00D533EB"/>
    <w:rsid w:val="00D61C4C"/>
    <w:rsid w:val="00D76A5C"/>
    <w:rsid w:val="00D8137E"/>
    <w:rsid w:val="00D84CF3"/>
    <w:rsid w:val="00D90003"/>
    <w:rsid w:val="00DA5415"/>
    <w:rsid w:val="00DB65D9"/>
    <w:rsid w:val="00DD6713"/>
    <w:rsid w:val="00E206FD"/>
    <w:rsid w:val="00E27FE8"/>
    <w:rsid w:val="00E51240"/>
    <w:rsid w:val="00E515DF"/>
    <w:rsid w:val="00EB0634"/>
    <w:rsid w:val="00EB15A3"/>
    <w:rsid w:val="00F24AD3"/>
    <w:rsid w:val="00F35212"/>
    <w:rsid w:val="00F418C2"/>
    <w:rsid w:val="00F56E44"/>
    <w:rsid w:val="00F6011A"/>
    <w:rsid w:val="00F758FB"/>
    <w:rsid w:val="00F846C4"/>
    <w:rsid w:val="00FA52AB"/>
    <w:rsid w:val="00FE37D9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D30"/>
  <w15:docId w15:val="{7EE8F384-F19F-41FD-AB7C-0E85B30D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17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117117"/>
    <w:pPr>
      <w:keepNext/>
      <w:jc w:val="center"/>
      <w:outlineLvl w:val="1"/>
    </w:pPr>
    <w:rPr>
      <w:rFonts w:ascii=".VnTime" w:hAnsi=".VnTim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7117"/>
    <w:rPr>
      <w:rFonts w:ascii=".VnTime" w:eastAsia="Times New Roman" w:hAnsi=".VnTime" w:cs="Times New Roman"/>
      <w:b/>
      <w:bCs/>
      <w:szCs w:val="24"/>
    </w:rPr>
  </w:style>
  <w:style w:type="character" w:styleId="Hyperlink">
    <w:name w:val="Hyperlink"/>
    <w:rsid w:val="00117117"/>
    <w:rPr>
      <w:color w:val="0000FF"/>
      <w:u w:val="single"/>
    </w:rPr>
  </w:style>
  <w:style w:type="paragraph" w:styleId="Footer">
    <w:name w:val="footer"/>
    <w:basedOn w:val="Normal"/>
    <w:link w:val="FooterChar"/>
    <w:rsid w:val="001171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117117"/>
    <w:rPr>
      <w:rFonts w:eastAsia="Times New Roman" w:cs="Times New Roman"/>
      <w:szCs w:val="24"/>
      <w:lang w:val="x-none" w:eastAsia="x-none"/>
    </w:rPr>
  </w:style>
  <w:style w:type="character" w:styleId="PageNumber">
    <w:name w:val="page number"/>
    <w:rsid w:val="00117117"/>
  </w:style>
  <w:style w:type="paragraph" w:styleId="BalloonText">
    <w:name w:val="Balloon Text"/>
    <w:basedOn w:val="Normal"/>
    <w:link w:val="BalloonTextChar"/>
    <w:uiPriority w:val="99"/>
    <w:semiHidden/>
    <w:unhideWhenUsed/>
    <w:rsid w:val="00B71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609"/>
    <w:pPr>
      <w:ind w:left="720"/>
      <w:contextualSpacing/>
    </w:pPr>
  </w:style>
  <w:style w:type="table" w:styleId="TableGrid">
    <w:name w:val="Table Grid"/>
    <w:basedOn w:val="TableNormal"/>
    <w:uiPriority w:val="59"/>
    <w:rsid w:val="0017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2024-12-04T00:57:00Z</cp:lastPrinted>
  <dcterms:created xsi:type="dcterms:W3CDTF">2024-12-04T01:01:00Z</dcterms:created>
  <dcterms:modified xsi:type="dcterms:W3CDTF">2024-12-04T01:02:00Z</dcterms:modified>
</cp:coreProperties>
</file>